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9202" w14:textId="63E4E715" w:rsidR="007F47B9" w:rsidRPr="007F47B9" w:rsidRDefault="007F47B9" w:rsidP="007F47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7B9">
        <w:rPr>
          <w:rFonts w:ascii="Times New Roman" w:hAnsi="Times New Roman" w:cs="Times New Roman"/>
          <w:b/>
          <w:sz w:val="28"/>
          <w:szCs w:val="28"/>
        </w:rPr>
        <w:t>Перечень документов к</w:t>
      </w:r>
      <w:r w:rsidRPr="007F47B9">
        <w:rPr>
          <w:rFonts w:ascii="Times New Roman" w:hAnsi="Times New Roman" w:cs="Times New Roman"/>
          <w:b/>
          <w:sz w:val="28"/>
          <w:szCs w:val="28"/>
        </w:rPr>
        <w:t xml:space="preserve"> запросу о выдаче технических условий  </w:t>
      </w:r>
    </w:p>
    <w:p w14:paraId="39644C24" w14:textId="77777777" w:rsidR="007F47B9" w:rsidRDefault="007F47B9" w:rsidP="007F47B9">
      <w:pPr>
        <w:pStyle w:val="ConsPlusNormal"/>
        <w:spacing w:before="220"/>
        <w:ind w:firstLine="540"/>
        <w:jc w:val="both"/>
        <w:rPr>
          <w:rFonts w:cs="Times New Roman"/>
          <w:sz w:val="16"/>
          <w:szCs w:val="16"/>
        </w:rPr>
      </w:pPr>
      <w:r w:rsidRPr="00B57B68">
        <w:rPr>
          <w:sz w:val="16"/>
          <w:szCs w:val="16"/>
        </w:rPr>
        <w:t xml:space="preserve">(пункт 14 Правил </w:t>
      </w:r>
      <w:r w:rsidRPr="00B57B68">
        <w:rPr>
          <w:rFonts w:cs="Times New Roman"/>
          <w:sz w:val="16"/>
          <w:szCs w:val="16"/>
        </w:rPr>
        <w:t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Федерации")</w:t>
      </w:r>
    </w:p>
    <w:p w14:paraId="1B6231D7" w14:textId="77777777" w:rsidR="007F47B9" w:rsidRPr="00B57B68" w:rsidRDefault="007F47B9" w:rsidP="007F47B9">
      <w:pPr>
        <w:pStyle w:val="ConsPlusNormal"/>
        <w:spacing w:before="220"/>
        <w:ind w:firstLine="540"/>
        <w:jc w:val="both"/>
        <w:rPr>
          <w:b/>
          <w:sz w:val="16"/>
          <w:szCs w:val="16"/>
        </w:rPr>
      </w:pPr>
    </w:p>
    <w:p w14:paraId="37A207C2" w14:textId="5C204AA8" w:rsidR="004468F2" w:rsidRDefault="004468F2" w:rsidP="004468F2">
      <w:r>
        <w:t>К запросу о выдаче технических условий должны быть приложены:</w:t>
      </w:r>
    </w:p>
    <w:p w14:paraId="39E912CE" w14:textId="77777777" w:rsidR="007F47B9" w:rsidRDefault="007F47B9" w:rsidP="004468F2"/>
    <w:p w14:paraId="5E106123" w14:textId="77777777" w:rsidR="004468F2" w:rsidRDefault="004468F2" w:rsidP="004468F2">
      <w:bookmarkStart w:id="0" w:name="sub_10142"/>
      <w: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запрос;</w:t>
      </w:r>
    </w:p>
    <w:p w14:paraId="6EC4627A" w14:textId="77777777" w:rsidR="007F47B9" w:rsidRDefault="007F47B9" w:rsidP="004468F2"/>
    <w:p w14:paraId="356B64C4" w14:textId="77777777" w:rsidR="004468F2" w:rsidRDefault="004468F2" w:rsidP="004468F2">
      <w:bookmarkStart w:id="1" w:name="sub_10143"/>
      <w:bookmarkEnd w:id="0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sub_10144" w:history="1">
        <w:r>
          <w:rPr>
            <w:rStyle w:val="a3"/>
          </w:rPr>
          <w:t>абзацами четвертым - шестым</w:t>
        </w:r>
      </w:hyperlink>
      <w:r>
        <w:t xml:space="preserve"> настоящего пункта.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документов.</w:t>
      </w:r>
    </w:p>
    <w:p w14:paraId="3CBAB923" w14:textId="77777777" w:rsidR="007F47B9" w:rsidRDefault="007F47B9" w:rsidP="004468F2"/>
    <w:p w14:paraId="74058000" w14:textId="77777777" w:rsidR="004468F2" w:rsidRDefault="004468F2" w:rsidP="004468F2">
      <w:bookmarkStart w:id="2" w:name="sub_10144"/>
      <w:bookmarkEnd w:id="1"/>
      <w:r>
        <w:t xml:space="preserve">При осуществлении строительства, реконструкции в рамках реализации программы реновации жилищного фонда в г. Москве к запросу о выдаче технических условий при отсутствии документов, указанных в </w:t>
      </w:r>
      <w:hyperlink w:anchor="sub_1014" w:history="1">
        <w:r>
          <w:rPr>
            <w:rStyle w:val="a3"/>
          </w:rPr>
          <w:t>абзаце первом</w:t>
        </w:r>
      </w:hyperlink>
      <w:r>
        <w:t xml:space="preserve">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</w:t>
      </w:r>
    </w:p>
    <w:p w14:paraId="13F074DA" w14:textId="77777777" w:rsidR="007F47B9" w:rsidRDefault="007F47B9" w:rsidP="004468F2"/>
    <w:bookmarkEnd w:id="2"/>
    <w:p w14:paraId="120C872C" w14:textId="77777777" w:rsidR="004468F2" w:rsidRDefault="004468F2" w:rsidP="004468F2">
      <w:r>
        <w:t xml:space="preserve">При обращении с запросом о выдаче технических условий лиц, указанных в </w:t>
      </w:r>
      <w:hyperlink w:anchor="sub_10093" w:history="1">
        <w:r>
          <w:rPr>
            <w:rStyle w:val="a3"/>
          </w:rPr>
          <w:t>подпункте "в" пункта 9</w:t>
        </w:r>
      </w:hyperlink>
      <w:r>
        <w:t xml:space="preserve"> настоящих Правил, к запросу о выдаче технических условий должна быть приложена копия договора о комплексном развитии территории.</w:t>
      </w:r>
    </w:p>
    <w:p w14:paraId="7DEC72B3" w14:textId="77777777" w:rsidR="007F47B9" w:rsidRDefault="007F47B9" w:rsidP="004468F2"/>
    <w:p w14:paraId="05AA708A" w14:textId="77777777" w:rsidR="004468F2" w:rsidRDefault="004468F2" w:rsidP="004468F2">
      <w:r>
        <w:t xml:space="preserve">В случаях, предусмотренных </w:t>
      </w:r>
      <w:hyperlink r:id="rId4" w:history="1">
        <w:r>
          <w:rPr>
            <w:rStyle w:val="a3"/>
          </w:rPr>
          <w:t>частью 6 статьи 52</w:t>
        </w:r>
      </w:hyperlink>
      <w:hyperlink r:id="rId5" w:history="1">
        <w:r>
          <w:rPr>
            <w:rStyle w:val="a3"/>
            <w:vertAlign w:val="superscript"/>
          </w:rPr>
          <w:t> 1</w:t>
        </w:r>
      </w:hyperlink>
      <w: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w:anchor="sub_10094" w:history="1">
        <w:r>
          <w:rPr>
            <w:rStyle w:val="a3"/>
          </w:rPr>
          <w:t>подпункте "г" пункта 9</w:t>
        </w:r>
      </w:hyperlink>
      <w:r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337913BB" w14:textId="77777777" w:rsidR="007F47B9" w:rsidRDefault="007F47B9" w:rsidP="004468F2"/>
    <w:p w14:paraId="76AC1188" w14:textId="77777777" w:rsidR="004468F2" w:rsidRDefault="004468F2" w:rsidP="004468F2">
      <w:bookmarkStart w:id="3" w:name="sub_10147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документов;</w:t>
      </w:r>
    </w:p>
    <w:p w14:paraId="0037F984" w14:textId="77777777" w:rsidR="007F47B9" w:rsidRDefault="007F47B9" w:rsidP="004468F2"/>
    <w:bookmarkEnd w:id="3"/>
    <w:p w14:paraId="42297F79" w14:textId="77777777" w:rsidR="004468F2" w:rsidRDefault="004468F2" w:rsidP="004468F2">
      <w:r>
        <w:t xml:space="preserve"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</w:t>
      </w:r>
      <w:r>
        <w:lastRenderedPageBreak/>
        <w:t>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1D9AAFA6" w14:textId="77777777" w:rsidR="007F47B9" w:rsidRDefault="007F47B9" w:rsidP="004468F2"/>
    <w:p w14:paraId="4D0C228B" w14:textId="77777777" w:rsidR="004468F2" w:rsidRDefault="004468F2" w:rsidP="004468F2">
      <w:r>
        <w:t>градостроительный план земельного участка (при его наличии);</w:t>
      </w:r>
    </w:p>
    <w:p w14:paraId="0EB6BA93" w14:textId="77777777" w:rsidR="007F47B9" w:rsidRDefault="007F47B9" w:rsidP="004468F2"/>
    <w:p w14:paraId="65960350" w14:textId="77777777" w:rsidR="004468F2" w:rsidRDefault="004468F2" w:rsidP="004468F2">
      <w: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sub_1011" w:history="1">
        <w:r>
          <w:rPr>
            <w:rStyle w:val="a3"/>
          </w:rPr>
          <w:t>пункте 11</w:t>
        </w:r>
      </w:hyperlink>
      <w:r>
        <w:t xml:space="preserve"> настоящих Правил).</w:t>
      </w:r>
    </w:p>
    <w:p w14:paraId="678DA795" w14:textId="77777777" w:rsidR="00B60E76" w:rsidRDefault="00B60E76"/>
    <w:sectPr w:rsidR="00B6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F2"/>
    <w:rsid w:val="004468F2"/>
    <w:rsid w:val="007F47B9"/>
    <w:rsid w:val="00B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F2C5"/>
  <w15:chartTrackingRefBased/>
  <w15:docId w15:val="{F612929F-8983-48B0-AECD-7FE319AD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468F2"/>
    <w:rPr>
      <w:rFonts w:cs="Times New Roman"/>
      <w:b w:val="0"/>
      <w:color w:val="106BBE"/>
    </w:rPr>
  </w:style>
  <w:style w:type="paragraph" w:customStyle="1" w:styleId="ConsPlusNormal">
    <w:name w:val="ConsPlusNormal"/>
    <w:rsid w:val="007F4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2138258/5216" TargetMode="External"/><Relationship Id="rId4" Type="http://schemas.openxmlformats.org/officeDocument/2006/relationships/hyperlink" Target="http://ivo.garant.ru/document/redirect/12138258/5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3</cp:revision>
  <dcterms:created xsi:type="dcterms:W3CDTF">2024-06-12T12:17:00Z</dcterms:created>
  <dcterms:modified xsi:type="dcterms:W3CDTF">2024-06-12T12:58:00Z</dcterms:modified>
</cp:coreProperties>
</file>